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A519214" w:rsidR="00960963" w:rsidRDefault="00376702">
      <w:pPr>
        <w:spacing w:line="257" w:lineRule="atLeast"/>
        <w:jc w:val="center"/>
        <w:rPr>
          <w:color w:val="000000"/>
          <w:szCs w:val="24"/>
        </w:rPr>
      </w:pPr>
      <w:r>
        <w:rPr>
          <w:b/>
          <w:bCs/>
          <w:caps/>
          <w:color w:val="000000"/>
          <w:szCs w:val="24"/>
        </w:rPr>
        <w:t>KOMUTATORIŲ</w:t>
      </w:r>
      <w:r w:rsidR="00D47DC4">
        <w:rPr>
          <w:b/>
          <w:bCs/>
          <w:caps/>
          <w:color w:val="000000"/>
          <w:szCs w:val="24"/>
        </w:rPr>
        <w:t xml:space="preserve">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40EAA981" w:rsidR="00457A55" w:rsidRDefault="00376702" w:rsidP="00457A55">
      <w:pPr>
        <w:widowControl w:val="0"/>
        <w:pBdr>
          <w:top w:val="nil"/>
          <w:left w:val="nil"/>
          <w:bottom w:val="nil"/>
          <w:right w:val="nil"/>
          <w:between w:val="nil"/>
        </w:pBdr>
        <w:tabs>
          <w:tab w:val="left" w:pos="567"/>
          <w:tab w:val="left" w:pos="851"/>
        </w:tabs>
        <w:jc w:val="center"/>
        <w:rPr>
          <w:b/>
          <w:caps/>
          <w:szCs w:val="24"/>
        </w:rPr>
      </w:pPr>
      <w:r>
        <w:rPr>
          <w:b/>
          <w:caps/>
          <w:szCs w:val="24"/>
        </w:rPr>
        <w:t>KOMUTATORIŲ</w:t>
      </w:r>
      <w:r w:rsidR="001F2189">
        <w:rPr>
          <w:b/>
          <w:caps/>
          <w:szCs w:val="24"/>
        </w:rPr>
        <w:t xml:space="preserve"> </w:t>
      </w:r>
      <w:r w:rsidR="00457A55">
        <w:rPr>
          <w:b/>
          <w:caps/>
          <w:szCs w:val="24"/>
        </w:rPr>
        <w:t xml:space="preserve">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3C09010C" w:rsidR="00457A55" w:rsidRPr="005132D0" w:rsidRDefault="00376702" w:rsidP="00457A55">
            <w:pPr>
              <w:jc w:val="both"/>
              <w:rPr>
                <w:kern w:val="2"/>
                <w:szCs w:val="24"/>
              </w:rPr>
            </w:pPr>
            <w:r>
              <w:rPr>
                <w:kern w:val="2"/>
                <w:szCs w:val="24"/>
              </w:rPr>
              <w:t>Komutatoriai</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23548D9E" w:rsidR="00457A55" w:rsidRDefault="00457A55" w:rsidP="00457A55">
            <w:pPr>
              <w:jc w:val="both"/>
              <w:rPr>
                <w:kern w:val="2"/>
                <w:szCs w:val="24"/>
              </w:rPr>
            </w:pPr>
            <w:r>
              <w:rPr>
                <w:kern w:val="2"/>
                <w:szCs w:val="24"/>
              </w:rPr>
              <w:t>202</w:t>
            </w:r>
            <w:r w:rsidR="00A32E6D">
              <w:rPr>
                <w:kern w:val="2"/>
                <w:szCs w:val="24"/>
              </w:rPr>
              <w:t>6</w:t>
            </w:r>
            <w:r>
              <w:rPr>
                <w:kern w:val="2"/>
                <w:szCs w:val="24"/>
              </w:rPr>
              <w:t xml:space="preserve"> m. </w:t>
            </w:r>
            <w:r w:rsidR="00376702">
              <w:rPr>
                <w:kern w:val="2"/>
                <w:szCs w:val="24"/>
              </w:rPr>
              <w:t>birželio</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781718FE" w:rsidR="00457A55" w:rsidRDefault="005132D0" w:rsidP="00457A55">
            <w:pPr>
              <w:jc w:val="both"/>
              <w:rPr>
                <w:kern w:val="2"/>
                <w:szCs w:val="24"/>
              </w:rPr>
            </w:pPr>
            <w:r>
              <w:rPr>
                <w:kern w:val="2"/>
                <w:szCs w:val="24"/>
              </w:rPr>
              <w:t>VPS-</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D66F52"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31D5494" w14:textId="4D98A890" w:rsidR="00D47DC4" w:rsidRDefault="00D47DC4" w:rsidP="00D47DC4">
            <w:pPr>
              <w:rPr>
                <w:szCs w:val="24"/>
              </w:rPr>
            </w:pPr>
            <w:r w:rsidRPr="00D47DC4">
              <w:rPr>
                <w:szCs w:val="24"/>
              </w:rPr>
              <w:t>Informacinių technologijų ir ryšių eksploatavimo specialistas</w:t>
            </w:r>
            <w:r>
              <w:rPr>
                <w:szCs w:val="24"/>
              </w:rPr>
              <w:t xml:space="preserve"> </w:t>
            </w:r>
            <w:r w:rsidRPr="00D47DC4">
              <w:rPr>
                <w:szCs w:val="24"/>
              </w:rPr>
              <w:t>Robertas Bardauskas</w:t>
            </w:r>
          </w:p>
          <w:p w14:paraId="17EDBF92" w14:textId="781E07C7" w:rsidR="000A2D5A" w:rsidRPr="000A2D5A" w:rsidRDefault="000A2D5A" w:rsidP="00457A55">
            <w:pPr>
              <w:rPr>
                <w:szCs w:val="24"/>
              </w:rPr>
            </w:pPr>
            <w:r w:rsidRPr="000A2D5A">
              <w:rPr>
                <w:szCs w:val="24"/>
              </w:rPr>
              <w:t xml:space="preserve">tel. Nr. </w:t>
            </w:r>
            <w:r w:rsidR="005132D0">
              <w:t>+370 602 49364</w:t>
            </w:r>
          </w:p>
          <w:p w14:paraId="00BF83D1" w14:textId="46D7BA81" w:rsidR="000A2D5A" w:rsidRDefault="000A2D5A" w:rsidP="00457A55">
            <w:pPr>
              <w:rPr>
                <w:color w:val="4472C4"/>
                <w:kern w:val="2"/>
                <w:szCs w:val="24"/>
              </w:rPr>
            </w:pPr>
            <w:r w:rsidRPr="000A2D5A">
              <w:rPr>
                <w:szCs w:val="24"/>
              </w:rPr>
              <w:t xml:space="preserve">el. p. </w:t>
            </w:r>
            <w:r w:rsidR="00D47DC4">
              <w:rPr>
                <w:szCs w:val="24"/>
              </w:rPr>
              <w:t>robertas.bardauskas</w:t>
            </w:r>
            <w:r w:rsidRPr="000A2D5A">
              <w:rPr>
                <w:szCs w:val="24"/>
              </w:rPr>
              <w:t>@piia.lt</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2EF697A8" w:rsidR="00457A55" w:rsidRDefault="00457A55" w:rsidP="00457A55">
            <w:pPr>
              <w:rPr>
                <w:color w:val="000000"/>
                <w:kern w:val="2"/>
                <w:szCs w:val="24"/>
              </w:rPr>
            </w:pPr>
            <w:r>
              <w:rPr>
                <w:kern w:val="2"/>
                <w:szCs w:val="24"/>
              </w:rPr>
              <w:t>Tiekėjas įsipareigoja Sutartyje numatytomis sąlygomis perduoti</w:t>
            </w:r>
            <w:r w:rsidR="005367EF">
              <w:rPr>
                <w:kern w:val="2"/>
                <w:szCs w:val="24"/>
              </w:rPr>
              <w:t xml:space="preserve"> </w:t>
            </w:r>
            <w:r w:rsidR="00D47DC4">
              <w:rPr>
                <w:kern w:val="2"/>
                <w:szCs w:val="24"/>
              </w:rPr>
              <w:t xml:space="preserve">5 vnt. </w:t>
            </w:r>
            <w:r w:rsidR="00376702">
              <w:rPr>
                <w:kern w:val="2"/>
                <w:szCs w:val="24"/>
              </w:rPr>
              <w:t xml:space="preserve">komutatorių </w:t>
            </w:r>
            <w:r>
              <w:rPr>
                <w:kern w:val="2"/>
                <w:szCs w:val="24"/>
              </w:rPr>
              <w:t xml:space="preserve">Pirkėjui </w:t>
            </w:r>
            <w:r>
              <w:rPr>
                <w:color w:val="000000"/>
                <w:kern w:val="2"/>
                <w:szCs w:val="24"/>
              </w:rPr>
              <w:t>(toliau – Prekės).</w:t>
            </w:r>
          </w:p>
          <w:p w14:paraId="08AFA011" w14:textId="2DC4291B" w:rsidR="00457A55" w:rsidRDefault="00457A55" w:rsidP="00457A55">
            <w:pPr>
              <w:rPr>
                <w:color w:val="000000"/>
                <w:kern w:val="2"/>
                <w:szCs w:val="24"/>
              </w:rPr>
            </w:pPr>
            <w:r>
              <w:rPr>
                <w:color w:val="000000"/>
                <w:kern w:val="2"/>
                <w:szCs w:val="24"/>
              </w:rPr>
              <w:lastRenderedPageBreak/>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58857C0A" w:rsidR="00457A55" w:rsidRDefault="00376702" w:rsidP="00457A55">
            <w:pPr>
              <w:rPr>
                <w:kern w:val="2"/>
                <w:szCs w:val="24"/>
              </w:rPr>
            </w:pPr>
            <w:r>
              <w:rPr>
                <w:kern w:val="2"/>
                <w:szCs w:val="24"/>
              </w:rPr>
              <w:t>Komutatoriai</w:t>
            </w:r>
            <w:r w:rsidR="005132D0">
              <w:rPr>
                <w:kern w:val="2"/>
                <w:szCs w:val="24"/>
              </w:rPr>
              <w:t xml:space="preserve"> </w:t>
            </w:r>
            <w:r w:rsidR="000A2D5A">
              <w:rPr>
                <w:kern w:val="2"/>
                <w:szCs w:val="24"/>
              </w:rPr>
              <w:t xml:space="preserve">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1742010F" w:rsidR="00457A55" w:rsidRDefault="00D47DC4" w:rsidP="00457A55">
            <w:pPr>
              <w:rPr>
                <w:kern w:val="2"/>
                <w:szCs w:val="24"/>
              </w:rPr>
            </w:pPr>
            <w:r>
              <w:rPr>
                <w:kern w:val="2"/>
                <w:szCs w:val="24"/>
              </w:rPr>
              <w:t xml:space="preserve">Projektas </w:t>
            </w:r>
            <w:r w:rsidRPr="00D47DC4">
              <w:rPr>
                <w:kern w:val="2"/>
                <w:szCs w:val="24"/>
              </w:rPr>
              <w:t xml:space="preserve">„Priėmimo infrastruktūros tobulinimas ir plėtra 2.0” </w:t>
            </w:r>
            <w:r>
              <w:rPr>
                <w:kern w:val="2"/>
                <w:szCs w:val="24"/>
              </w:rPr>
              <w:t xml:space="preserve">Nr. </w:t>
            </w:r>
            <w:r w:rsidRPr="00D47DC4">
              <w:rPr>
                <w:kern w:val="2"/>
                <w:szCs w:val="24"/>
              </w:rPr>
              <w:t>PMIF-1.01-V-03-01</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AEC2136" w14:textId="2F68A9BE" w:rsidR="00457A55" w:rsidRDefault="00BD7C27" w:rsidP="005367EF">
            <w:pPr>
              <w:jc w:val="both"/>
              <w:rPr>
                <w:color w:val="4472C4"/>
                <w:kern w:val="2"/>
                <w:szCs w:val="24"/>
              </w:rPr>
            </w:pPr>
            <w:r>
              <w:rPr>
                <w:kern w:val="2"/>
                <w:szCs w:val="24"/>
              </w:rPr>
              <w:t xml:space="preserve">Tiekėjas įsipareigoja pristatyti Prekes </w:t>
            </w:r>
            <w:r w:rsidR="005367EF">
              <w:rPr>
                <w:kern w:val="2"/>
                <w:szCs w:val="24"/>
              </w:rPr>
              <w:t xml:space="preserve">per </w:t>
            </w:r>
            <w:r w:rsidR="00376702">
              <w:rPr>
                <w:kern w:val="2"/>
                <w:szCs w:val="24"/>
              </w:rPr>
              <w:t>3</w:t>
            </w:r>
            <w:r w:rsidR="00D47DC4">
              <w:rPr>
                <w:kern w:val="2"/>
                <w:szCs w:val="24"/>
              </w:rPr>
              <w:t xml:space="preserve"> darbo dien</w:t>
            </w:r>
            <w:r w:rsidR="00376702">
              <w:rPr>
                <w:kern w:val="2"/>
                <w:szCs w:val="24"/>
              </w:rPr>
              <w:t>as</w:t>
            </w:r>
            <w:r w:rsidR="00D47DC4">
              <w:rPr>
                <w:kern w:val="2"/>
                <w:szCs w:val="24"/>
              </w:rPr>
              <w:t xml:space="preserve"> nuo Sutarties pasirašymo dienos </w:t>
            </w:r>
            <w:r w:rsidRPr="008F2652">
              <w:rPr>
                <w:kern w:val="2"/>
                <w:szCs w:val="24"/>
              </w:rPr>
              <w:t xml:space="preserve">šiuo adresu: </w:t>
            </w:r>
            <w:r w:rsidR="00D47DC4">
              <w:rPr>
                <w:kern w:val="2"/>
                <w:szCs w:val="24"/>
              </w:rPr>
              <w:t>Karaliaus Mindaugo g. 18, Rukla.</w:t>
            </w: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3CCF3B9B" w:rsidR="00457A55" w:rsidRDefault="005367EF" w:rsidP="00457A55">
            <w:pPr>
              <w:rPr>
                <w:kern w:val="2"/>
                <w:szCs w:val="24"/>
              </w:rPr>
            </w:pPr>
            <w:r>
              <w:rPr>
                <w:kern w:val="2"/>
                <w:szCs w:val="24"/>
              </w:rPr>
              <w:t>Netaikoma</w:t>
            </w:r>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8B6921" w14:textId="77777777" w:rsidR="00457A55" w:rsidRDefault="00457A55" w:rsidP="00457A55">
            <w:pPr>
              <w:rPr>
                <w:kern w:val="2"/>
                <w:szCs w:val="24"/>
              </w:rPr>
            </w:pPr>
            <w:r>
              <w:rPr>
                <w:kern w:val="2"/>
                <w:szCs w:val="24"/>
              </w:rPr>
              <w:t>Netaikoma</w:t>
            </w:r>
          </w:p>
          <w:p w14:paraId="1F523EA3" w14:textId="07B54FA4" w:rsidR="00457A55" w:rsidRDefault="00457A55" w:rsidP="00457A55">
            <w:pPr>
              <w:rPr>
                <w:kern w:val="2"/>
                <w:szCs w:val="24"/>
              </w:rPr>
            </w:pP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5C7805C" w14:textId="7D3B296B" w:rsidR="00457A55" w:rsidRDefault="005367EF" w:rsidP="005367EF">
            <w:pPr>
              <w:rPr>
                <w:color w:val="4472C4"/>
                <w:kern w:val="2"/>
              </w:rPr>
            </w:pPr>
            <w:r>
              <w:rPr>
                <w:kern w:val="2"/>
                <w:szCs w:val="24"/>
              </w:rPr>
              <w:t>Fiksuotos kainos kainodara</w:t>
            </w: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2430A8EE" w:rsidR="00457A55" w:rsidRDefault="00457A55" w:rsidP="00457A55">
            <w:pPr>
              <w:rPr>
                <w:b/>
                <w:bCs/>
                <w:kern w:val="2"/>
                <w:szCs w:val="24"/>
              </w:rPr>
            </w:pPr>
            <w:r>
              <w:rPr>
                <w:b/>
                <w:bCs/>
                <w:kern w:val="2"/>
                <w:szCs w:val="24"/>
              </w:rPr>
              <w:t>5.2. </w:t>
            </w:r>
            <w:r w:rsidR="005367EF">
              <w:rPr>
                <w:b/>
                <w:bCs/>
                <w:kern w:val="2"/>
                <w:szCs w:val="24"/>
              </w:rPr>
              <w:t xml:space="preserve">Pradinės Sutarties vertė ir Sutarties kaina, kai taikoma </w:t>
            </w:r>
            <w:r w:rsidR="005367EF">
              <w:rPr>
                <w:b/>
                <w:bCs/>
                <w:kern w:val="2"/>
                <w:szCs w:val="24"/>
                <w:u w:val="single"/>
              </w:rPr>
              <w:t>fiksuotos kainos</w:t>
            </w:r>
            <w:r w:rsidR="005367EF">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667B0F" w14:textId="77777777" w:rsidR="005367EF" w:rsidRDefault="005367EF" w:rsidP="005367E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08BB376" w14:textId="77777777" w:rsidR="005367EF" w:rsidRDefault="005367EF" w:rsidP="005367EF">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707482" w14:textId="77777777" w:rsidR="005367EF" w:rsidRDefault="005367EF" w:rsidP="005367E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73644F2" w14:textId="788B6499" w:rsidR="00457A55" w:rsidRPr="00376702" w:rsidRDefault="005367EF" w:rsidP="00376702">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35FF36DD" w:rsidR="00457A55" w:rsidRPr="00020C3E" w:rsidRDefault="00457A55" w:rsidP="00457A55">
            <w:pPr>
              <w:rPr>
                <w:color w:val="000000" w:themeColor="text1"/>
                <w:kern w:val="2"/>
                <w:szCs w:val="24"/>
              </w:rPr>
            </w:pP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lastRenderedPageBreak/>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4420B0" w14:textId="4172B18E" w:rsidR="00457A55" w:rsidRDefault="00467413" w:rsidP="00020C3E">
            <w:pPr>
              <w:rPr>
                <w:color w:val="4472C4"/>
                <w:kern w:val="2"/>
                <w:szCs w:val="24"/>
              </w:rPr>
            </w:pPr>
            <w:r w:rsidRPr="00467413">
              <w:rPr>
                <w:kern w:val="2"/>
                <w:szCs w:val="24"/>
              </w:rPr>
              <w:t>Netaikoma</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8034A7" w14:textId="53DD4989" w:rsidR="00457A55" w:rsidRDefault="00467413" w:rsidP="0066769D">
            <w:pPr>
              <w:rPr>
                <w:kern w:val="2"/>
                <w:szCs w:val="24"/>
              </w:rPr>
            </w:pPr>
            <w:r>
              <w:rPr>
                <w:kern w:val="2"/>
                <w:szCs w:val="24"/>
              </w:rPr>
              <w:t>Netaikoma</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1B32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4F16F409" w:rsidR="00457A55" w:rsidRDefault="001B322D" w:rsidP="001B322D">
            <w:pPr>
              <w:rPr>
                <w:color w:val="000000"/>
                <w:kern w:val="2"/>
                <w:szCs w:val="24"/>
                <w:shd w:val="clear" w:color="auto" w:fill="FFFFFF"/>
              </w:rPr>
            </w:pPr>
            <w:r w:rsidRPr="00225279">
              <w:rPr>
                <w:kern w:val="2"/>
                <w:szCs w:val="24"/>
                <w:shd w:val="clear" w:color="auto" w:fill="FFFFFF"/>
              </w:rPr>
              <w:t xml:space="preserve">Apmokėjimo sąlygos: </w:t>
            </w:r>
            <w:r w:rsidR="00467413" w:rsidRPr="008E3BA7">
              <w:rPr>
                <w:kern w:val="2"/>
                <w:szCs w:val="24"/>
                <w:shd w:val="clear" w:color="auto" w:fill="FFFFFF"/>
              </w:rPr>
              <w:t>įvykdžius visus sutartinius įsipareigojimus, sumokama visa Sutarties kaina</w:t>
            </w:r>
            <w:r w:rsidR="00467413">
              <w:rPr>
                <w:kern w:val="2"/>
                <w:szCs w:val="24"/>
                <w:shd w:val="clear" w:color="auto" w:fill="FFFFFF"/>
              </w:rPr>
              <w:t>.</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16DAA093" w:rsidR="00457A55" w:rsidRDefault="00467413" w:rsidP="00457A55">
            <w:pPr>
              <w:rPr>
                <w:kern w:val="2"/>
                <w:szCs w:val="24"/>
              </w:rPr>
            </w:pPr>
            <w:r>
              <w:rPr>
                <w:kern w:val="2"/>
                <w:szCs w:val="24"/>
              </w:rPr>
              <w:t xml:space="preserve">Prekėms nustatomas ne trumpesnis nei </w:t>
            </w:r>
            <w:r w:rsidR="00D66F52">
              <w:rPr>
                <w:kern w:val="2"/>
                <w:szCs w:val="24"/>
              </w:rPr>
              <w:t>24</w:t>
            </w:r>
            <w:r>
              <w:rPr>
                <w:kern w:val="2"/>
                <w:szCs w:val="24"/>
              </w:rPr>
              <w:t xml:space="preserve"> mėnesių</w:t>
            </w:r>
            <w:bookmarkStart w:id="0" w:name="_GoBack"/>
            <w:bookmarkEnd w:id="0"/>
            <w:r>
              <w:rPr>
                <w:kern w:val="2"/>
                <w:szCs w:val="24"/>
              </w:rPr>
              <w:t xml:space="preserve"> garantinis laikotarpis. </w:t>
            </w:r>
            <w:r w:rsidRPr="008E3BA7">
              <w:rPr>
                <w:kern w:val="2"/>
                <w:szCs w:val="24"/>
              </w:rPr>
              <w:t>Garantinis terminas, skaičiuojamas nuo Prekių perdavimo–priėmimo akto ar Sąskaitos (kai Prekių perdavimo–priėmimo aktas nėra pasirašomas) pasirašymo dienos</w:t>
            </w:r>
            <w:r>
              <w:rPr>
                <w:kern w:val="2"/>
                <w:szCs w:val="24"/>
              </w:rPr>
              <w:t>.</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5014C498" w:rsidR="00457A55" w:rsidRPr="00C9097B" w:rsidRDefault="005132D0" w:rsidP="00457A55">
            <w:r>
              <w:t>N</w:t>
            </w:r>
            <w:r w:rsidR="00457A55">
              <w:t xml:space="preserve">ustačius Prekių trūkumų, Tiekėjas turi </w:t>
            </w:r>
            <w:r w:rsidR="00457A55">
              <w:rPr>
                <w:b/>
                <w:bCs/>
              </w:rPr>
              <w:t>ne vėliau kaip</w:t>
            </w:r>
            <w:r w:rsidR="00457A55">
              <w:t xml:space="preserve"> per </w:t>
            </w:r>
            <w:r w:rsidR="00467413">
              <w:t>5</w:t>
            </w:r>
            <w:r w:rsidR="00C9097B" w:rsidRPr="00C9097B">
              <w:t xml:space="preserve"> dien</w:t>
            </w:r>
            <w:r w:rsidR="00467413">
              <w:t>as</w:t>
            </w:r>
            <w:r w:rsidR="00457A55">
              <w:t xml:space="preserve"> nuo rašytinės pretenzijos gavimo dienos pašalinti</w:t>
            </w:r>
            <w:r w:rsidR="00467413">
              <w:t xml:space="preserve"> </w:t>
            </w:r>
            <w:r w:rsidR="00457A55">
              <w:t>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457A55">
            <w:pPr>
              <w:rPr>
                <w:kern w:val="2"/>
                <w:szCs w:val="24"/>
              </w:rPr>
            </w:pPr>
            <w:r>
              <w:rPr>
                <w:kern w:val="2"/>
                <w:szCs w:val="24"/>
              </w:rPr>
              <w:t>Sutarties vykdymui subtiekėjai ir (ar) specialistai nepasitelkiami.</w:t>
            </w:r>
          </w:p>
          <w:p w14:paraId="13A345D2" w14:textId="77777777" w:rsidR="00457A55" w:rsidRDefault="00457A55" w:rsidP="00457A55">
            <w:pPr>
              <w:rPr>
                <w:kern w:val="2"/>
                <w:szCs w:val="24"/>
              </w:rPr>
            </w:pPr>
          </w:p>
          <w:p w14:paraId="79BA4D3F" w14:textId="77777777" w:rsidR="00457A55" w:rsidRDefault="00457A55" w:rsidP="00457A55">
            <w:pPr>
              <w:rPr>
                <w:color w:val="FF0000"/>
                <w:kern w:val="2"/>
                <w:szCs w:val="24"/>
              </w:rPr>
            </w:pPr>
            <w:r>
              <w:rPr>
                <w:color w:val="FF0000"/>
                <w:kern w:val="2"/>
                <w:szCs w:val="24"/>
              </w:rPr>
              <w:t>arba</w:t>
            </w:r>
          </w:p>
          <w:p w14:paraId="7B32606C" w14:textId="77777777" w:rsidR="00457A55" w:rsidRDefault="00457A55" w:rsidP="00457A55">
            <w:pPr>
              <w:rPr>
                <w:kern w:val="2"/>
                <w:szCs w:val="24"/>
              </w:rPr>
            </w:pPr>
          </w:p>
          <w:p w14:paraId="56A9F6DC" w14:textId="77777777" w:rsidR="00457A55" w:rsidRDefault="00457A55" w:rsidP="00457A5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lastRenderedPageBreak/>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457A55">
            <w:pPr>
              <w:spacing w:line="259" w:lineRule="auto"/>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8241E0D" w14:textId="576EF6FC" w:rsidR="00457A55" w:rsidRDefault="00C9097B" w:rsidP="00457A55">
            <w:pPr>
              <w:rPr>
                <w:kern w:val="2"/>
                <w:szCs w:val="24"/>
              </w:rPr>
            </w:pPr>
            <w:r>
              <w:rPr>
                <w:kern w:val="2"/>
                <w:szCs w:val="24"/>
              </w:rPr>
              <w:t xml:space="preserve">9.3.1. Nutraukus Sutartį dėl esminio Sutarties pažeidimo, nustatyto Sutarties Specialiosiose sąlygose, mokama </w:t>
            </w:r>
            <w:r w:rsidR="00467413">
              <w:rPr>
                <w:kern w:val="2"/>
                <w:szCs w:val="24"/>
              </w:rPr>
              <w:t>2</w:t>
            </w:r>
            <w:r>
              <w:rPr>
                <w:kern w:val="2"/>
                <w:szCs w:val="24"/>
              </w:rPr>
              <w:t xml:space="preserve"> procentų dydžio bauda nuo Pradinės Sutarties vertės be PVM, nurodytos Specialiųjų sąlygų 5.2 punkte.</w:t>
            </w:r>
          </w:p>
          <w:p w14:paraId="0E510023" w14:textId="54D761F9" w:rsidR="00467413" w:rsidRDefault="00467413" w:rsidP="00457A55">
            <w:pPr>
              <w:rPr>
                <w:kern w:val="2"/>
                <w:szCs w:val="24"/>
              </w:rPr>
            </w:pPr>
            <w:r>
              <w:rPr>
                <w:kern w:val="2"/>
                <w:szCs w:val="24"/>
              </w:rPr>
              <w:t>9.3.2. </w:t>
            </w:r>
            <w:r>
              <w:rPr>
                <w:szCs w:val="24"/>
              </w:rPr>
              <w:t xml:space="preserve">Nepagrįstai nutraukus Sutarties vykdymą ne Sutartyje nustatyta tvarka, mokama 2 </w:t>
            </w:r>
            <w:r>
              <w:rPr>
                <w:kern w:val="2"/>
                <w:szCs w:val="24"/>
              </w:rPr>
              <w:t xml:space="preserve"> procentų dydžio bauda nuo Pradinės Sutarties vertės,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4D6C8825" w:rsidR="00457A55" w:rsidRDefault="00467413" w:rsidP="00C9097B">
            <w:pPr>
              <w:rPr>
                <w:kern w:val="2"/>
                <w:szCs w:val="24"/>
              </w:rPr>
            </w:pPr>
            <w:r>
              <w:rPr>
                <w:kern w:val="2"/>
                <w:szCs w:val="24"/>
              </w:rPr>
              <w:lastRenderedPageBreak/>
              <w:t xml:space="preserve">9.4.1. 2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6AF5DED" w14:textId="40CF28E1" w:rsidR="00457A55" w:rsidRDefault="00C9097B" w:rsidP="00F817C2">
            <w:pPr>
              <w:rPr>
                <w:color w:val="4472C4"/>
                <w:kern w:val="2"/>
                <w:szCs w:val="24"/>
              </w:rPr>
            </w:pPr>
            <w:r>
              <w:rPr>
                <w:color w:val="4472C4"/>
                <w:kern w:val="2"/>
                <w:szCs w:val="24"/>
              </w:rPr>
              <w:t xml:space="preserve"> </w:t>
            </w:r>
            <w:r>
              <w:rPr>
                <w:kern w:val="2"/>
                <w:szCs w:val="24"/>
              </w:rPr>
              <w:t>9.5.1. 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r w:rsidR="00F817C2">
              <w:rPr>
                <w:color w:val="4472C4"/>
                <w:kern w:val="2"/>
                <w:szCs w:val="24"/>
              </w:rPr>
              <w:t xml:space="preserve"> </w:t>
            </w: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0E35664A" w:rsidR="00C9097B" w:rsidRDefault="00C9097B" w:rsidP="00C9097B">
            <w:pPr>
              <w:rPr>
                <w:color w:val="4472C4"/>
                <w:kern w:val="2"/>
                <w:szCs w:val="24"/>
              </w:rPr>
            </w:pPr>
            <w:r>
              <w:rPr>
                <w:kern w:val="2"/>
                <w:szCs w:val="24"/>
              </w:rPr>
              <w:t>9.6.1. 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sidR="00F817C2">
              <w:rPr>
                <w:kern w:val="2"/>
                <w:szCs w:val="24"/>
              </w:rPr>
              <w:t>.</w:t>
            </w:r>
          </w:p>
          <w:p w14:paraId="6CFEE79D" w14:textId="56FC215F" w:rsidR="00457A55" w:rsidRDefault="00457A55" w:rsidP="00457A55">
            <w:pPr>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8DFA39B" w:rsidR="00C9097B" w:rsidRDefault="00C9097B" w:rsidP="00C9097B">
            <w:pPr>
              <w:rPr>
                <w:color w:val="4472C4"/>
                <w:kern w:val="2"/>
                <w:szCs w:val="24"/>
              </w:rPr>
            </w:pPr>
            <w:r>
              <w:rPr>
                <w:kern w:val="2"/>
                <w:szCs w:val="24"/>
              </w:rPr>
              <w:t>9.9.1. </w:t>
            </w:r>
            <w:r w:rsidR="00F817C2">
              <w:rPr>
                <w:kern w:val="2"/>
                <w:szCs w:val="24"/>
              </w:rPr>
              <w:t xml:space="preserve">2 procentų dydžio bauda nuo Pradinės Sutarties vertės, nurodytos Specialiųjų sąlygų 5.2 punkte </w:t>
            </w:r>
            <w:r w:rsidR="00F817C2" w:rsidRPr="00A46034">
              <w:rPr>
                <w:kern w:val="2"/>
                <w:szCs w:val="24"/>
              </w:rPr>
              <w:t>taikomą už kiekvieną pažeidimo atvejį</w:t>
            </w:r>
            <w:r>
              <w:rPr>
                <w:kern w:val="2"/>
                <w:szCs w:val="24"/>
              </w:rPr>
              <w:t>.</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53BD4930" w14:textId="76599D79" w:rsidR="00457A55" w:rsidRPr="00F817C2" w:rsidRDefault="00F817C2" w:rsidP="00457A55">
            <w:pPr>
              <w:rPr>
                <w:kern w:val="2"/>
                <w:szCs w:val="24"/>
              </w:rPr>
            </w:pPr>
            <w:r w:rsidRPr="00F817C2">
              <w:rPr>
                <w:kern w:val="2"/>
                <w:szCs w:val="24"/>
              </w:rPr>
              <w:t>Specialiųjų Sutarties sąlygų 3.1. ir 4.1. punktai</w:t>
            </w: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7501D5D" w14:textId="77777777" w:rsidR="00F817C2" w:rsidRDefault="00F817C2" w:rsidP="00F817C2">
            <w:pPr>
              <w:rPr>
                <w:kern w:val="2"/>
                <w:szCs w:val="24"/>
              </w:rPr>
            </w:pPr>
            <w:r>
              <w:rPr>
                <w:kern w:val="2"/>
                <w:szCs w:val="24"/>
              </w:rPr>
              <w:t>Ši Sutartis laikoma sudaryta ir įsigalioja nuo Sutarties pasirašymo dienos (antrosios Šalies pasirašymo dieną).</w:t>
            </w:r>
          </w:p>
          <w:p w14:paraId="08D702C3" w14:textId="32B488F1" w:rsidR="00457A55" w:rsidRDefault="00F817C2" w:rsidP="00F817C2">
            <w:pPr>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D47DC4">
              <w:rPr>
                <w:color w:val="000000"/>
                <w:kern w:val="2"/>
                <w:szCs w:val="24"/>
              </w:rPr>
              <w:t>2</w:t>
            </w:r>
            <w:r w:rsidRPr="00F817C2">
              <w:rPr>
                <w:b/>
                <w:color w:val="000000"/>
                <w:kern w:val="2"/>
                <w:szCs w:val="24"/>
              </w:rPr>
              <w:t xml:space="preserve"> mėnesiai.</w:t>
            </w: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457A55">
            <w:pPr>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7003" w:type="dxa"/>
            <w:gridSpan w:val="4"/>
          </w:tcPr>
          <w:p w14:paraId="5C75FD24" w14:textId="0DFA3197" w:rsidR="006D4FEF" w:rsidRDefault="00457A55" w:rsidP="00457A5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w:t>
            </w:r>
            <w:r w:rsidR="00E85655">
              <w:rPr>
                <w:color w:val="000000"/>
                <w:kern w:val="2"/>
                <w:szCs w:val="24"/>
                <w:shd w:val="clear" w:color="auto" w:fill="FFFFFF"/>
              </w:rPr>
              <w:t xml:space="preserve"> punktu</w:t>
            </w:r>
            <w:r w:rsidR="00376702">
              <w:rPr>
                <w:color w:val="000000"/>
                <w:kern w:val="2"/>
                <w:szCs w:val="24"/>
                <w:shd w:val="clear" w:color="auto" w:fill="FFFFFF"/>
              </w:rPr>
              <w:t>:</w:t>
            </w:r>
          </w:p>
          <w:p w14:paraId="0071B4E3" w14:textId="79E85687" w:rsidR="00457A55" w:rsidRPr="00E85655" w:rsidRDefault="006D4FEF" w:rsidP="00E85655">
            <w:pPr>
              <w:rPr>
                <w:color w:val="000000"/>
                <w:kern w:val="2"/>
                <w:szCs w:val="24"/>
                <w:shd w:val="clear" w:color="auto" w:fill="FFFFFF"/>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sidR="00E85655">
              <w:rPr>
                <w:color w:val="000000"/>
                <w:kern w:val="2"/>
                <w:szCs w:val="24"/>
                <w:shd w:val="clear" w:color="auto" w:fill="FFFFFF"/>
              </w:rPr>
              <w:t>.</w:t>
            </w:r>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457A5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8BBDA52" w14:textId="6735D701" w:rsidR="00234B94" w:rsidRPr="00376702" w:rsidRDefault="00457A55" w:rsidP="00376702">
      <w:pPr>
        <w:jc w:val="center"/>
        <w:rPr>
          <w:szCs w:val="24"/>
        </w:rPr>
      </w:pPr>
      <w:r>
        <w:rPr>
          <w:color w:val="000000"/>
          <w:szCs w:val="24"/>
        </w:rPr>
        <w:t>_______________</w:t>
      </w: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C96645" w:rsidRDefault="00C96645">
      <w:pPr>
        <w:rPr>
          <w:kern w:val="2"/>
          <w:sz w:val="22"/>
          <w:szCs w:val="22"/>
          <w:lang w:val="en-US"/>
        </w:rPr>
      </w:pPr>
      <w:r>
        <w:rPr>
          <w:kern w:val="2"/>
          <w:sz w:val="22"/>
          <w:szCs w:val="22"/>
          <w:lang w:val="en-US"/>
        </w:rPr>
        <w:separator/>
      </w:r>
    </w:p>
  </w:endnote>
  <w:endnote w:type="continuationSeparator" w:id="0">
    <w:p w14:paraId="3B161C94" w14:textId="77777777" w:rsidR="00C96645" w:rsidRDefault="00C96645">
      <w:pPr>
        <w:rPr>
          <w:kern w:val="2"/>
          <w:sz w:val="22"/>
          <w:szCs w:val="22"/>
          <w:lang w:val="en-US"/>
        </w:rPr>
      </w:pPr>
      <w:r>
        <w:rPr>
          <w:kern w:val="2"/>
          <w:sz w:val="22"/>
          <w:szCs w:val="22"/>
          <w:lang w:val="en-US"/>
        </w:rPr>
        <w:continuationSeparator/>
      </w:r>
    </w:p>
  </w:endnote>
  <w:endnote w:type="continuationNotice" w:id="1">
    <w:p w14:paraId="455719CA" w14:textId="77777777" w:rsidR="00C96645" w:rsidRDefault="00C966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C96645" w:rsidRDefault="00C9664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C96645" w:rsidRDefault="00C9664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C96645" w:rsidRDefault="00C9664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C96645" w:rsidRDefault="00C96645">
      <w:pPr>
        <w:rPr>
          <w:kern w:val="2"/>
          <w:sz w:val="22"/>
          <w:szCs w:val="22"/>
          <w:lang w:val="en-US"/>
        </w:rPr>
      </w:pPr>
      <w:r>
        <w:rPr>
          <w:kern w:val="2"/>
          <w:sz w:val="22"/>
          <w:szCs w:val="22"/>
          <w:lang w:val="en-US"/>
        </w:rPr>
        <w:separator/>
      </w:r>
    </w:p>
  </w:footnote>
  <w:footnote w:type="continuationSeparator" w:id="0">
    <w:p w14:paraId="2E8F48DE" w14:textId="77777777" w:rsidR="00C96645" w:rsidRDefault="00C96645">
      <w:pPr>
        <w:rPr>
          <w:kern w:val="2"/>
          <w:sz w:val="22"/>
          <w:szCs w:val="22"/>
          <w:lang w:val="en-US"/>
        </w:rPr>
      </w:pPr>
      <w:r>
        <w:rPr>
          <w:kern w:val="2"/>
          <w:sz w:val="22"/>
          <w:szCs w:val="22"/>
          <w:lang w:val="en-US"/>
        </w:rPr>
        <w:continuationSeparator/>
      </w:r>
    </w:p>
  </w:footnote>
  <w:footnote w:type="continuationNotice" w:id="1">
    <w:p w14:paraId="623E181B" w14:textId="77777777" w:rsidR="00C96645" w:rsidRDefault="00C966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C96645" w:rsidRDefault="00C9664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C96645" w:rsidRDefault="00C9664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C96645" w:rsidRDefault="00C9664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C96645" w:rsidRDefault="00C9664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1F2189"/>
    <w:rsid w:val="00234B94"/>
    <w:rsid w:val="002A03FF"/>
    <w:rsid w:val="002D3CDA"/>
    <w:rsid w:val="00313BDE"/>
    <w:rsid w:val="0036508D"/>
    <w:rsid w:val="00376702"/>
    <w:rsid w:val="003B7CBC"/>
    <w:rsid w:val="00412914"/>
    <w:rsid w:val="00415497"/>
    <w:rsid w:val="00434C8D"/>
    <w:rsid w:val="004352B0"/>
    <w:rsid w:val="00457A55"/>
    <w:rsid w:val="00467413"/>
    <w:rsid w:val="004A67D9"/>
    <w:rsid w:val="004B0E43"/>
    <w:rsid w:val="004C4360"/>
    <w:rsid w:val="005132D0"/>
    <w:rsid w:val="005367EF"/>
    <w:rsid w:val="00536B09"/>
    <w:rsid w:val="005C2545"/>
    <w:rsid w:val="0060776F"/>
    <w:rsid w:val="0066769D"/>
    <w:rsid w:val="00697014"/>
    <w:rsid w:val="006A09AA"/>
    <w:rsid w:val="006B2D36"/>
    <w:rsid w:val="006D4FEF"/>
    <w:rsid w:val="006D59D1"/>
    <w:rsid w:val="006D67A3"/>
    <w:rsid w:val="00704CA1"/>
    <w:rsid w:val="00725748"/>
    <w:rsid w:val="00792BCF"/>
    <w:rsid w:val="007D0D83"/>
    <w:rsid w:val="007F2B9F"/>
    <w:rsid w:val="00800AA5"/>
    <w:rsid w:val="00872E9C"/>
    <w:rsid w:val="00876BBA"/>
    <w:rsid w:val="00960963"/>
    <w:rsid w:val="00962C24"/>
    <w:rsid w:val="00A32E6D"/>
    <w:rsid w:val="00A34157"/>
    <w:rsid w:val="00B57B67"/>
    <w:rsid w:val="00B83E1A"/>
    <w:rsid w:val="00BA0F00"/>
    <w:rsid w:val="00BD7C27"/>
    <w:rsid w:val="00C9097B"/>
    <w:rsid w:val="00C96645"/>
    <w:rsid w:val="00D47DC4"/>
    <w:rsid w:val="00D66F52"/>
    <w:rsid w:val="00DC1C44"/>
    <w:rsid w:val="00DE2E2C"/>
    <w:rsid w:val="00E222CE"/>
    <w:rsid w:val="00E85655"/>
    <w:rsid w:val="00E85D36"/>
    <w:rsid w:val="00EE4CC0"/>
    <w:rsid w:val="00F817C2"/>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Props1.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1dfd7ada-1fc0-4ec4-a980-6dd88fb76a22"/>
    <ds:schemaRef ds:uri="http://purl.org/dc/dcmitype/"/>
    <ds:schemaRef ds:uri="http://www.w3.org/XML/1998/namespace"/>
    <ds:schemaRef ds:uri="http://schemas.microsoft.com/office/2006/documentManagement/types"/>
    <ds:schemaRef ds:uri="d44e4088-9f89-4dfc-868c-5b1bb7340ab6"/>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61070</Words>
  <Characters>34811</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2026-05-27T12:49:00Z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